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5C" w:rsidRPr="00B16A5C" w:rsidRDefault="00D36D31"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61312" behindDoc="0" locked="0" layoutInCell="1" allowOverlap="1" wp14:anchorId="15486834" wp14:editId="15D24FE3">
            <wp:simplePos x="0" y="0"/>
            <wp:positionH relativeFrom="column">
              <wp:posOffset>5609391</wp:posOffset>
            </wp:positionH>
            <wp:positionV relativeFrom="paragraph">
              <wp:posOffset>-454594</wp:posOffset>
            </wp:positionV>
            <wp:extent cx="607325" cy="875954"/>
            <wp:effectExtent l="0" t="0" r="254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300" cy="884571"/>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425949" w:rsidP="00B16A5C">
      <w:pPr>
        <w:jc w:val="center"/>
        <w:rPr>
          <w:rFonts w:ascii="Proxima Nova Cn Lt" w:hAnsi="Proxima Nova Cn Lt"/>
          <w:sz w:val="28"/>
          <w:szCs w:val="28"/>
        </w:rPr>
      </w:pPr>
      <w:r w:rsidRPr="005F1F21">
        <w:rPr>
          <w:rFonts w:ascii="Proxima Nova Cn Lt" w:hAnsi="Proxima Nova Cn Lt"/>
          <w:sz w:val="28"/>
          <w:szCs w:val="28"/>
        </w:rPr>
        <w:t>30</w:t>
      </w:r>
      <w:r w:rsidR="000E5B2C" w:rsidRPr="005F1F21">
        <w:rPr>
          <w:rFonts w:ascii="Proxima Nova Cn Lt" w:hAnsi="Proxima Nova Cn Lt"/>
          <w:sz w:val="28"/>
          <w:szCs w:val="28"/>
        </w:rPr>
        <w:t xml:space="preserve"> hours per week </w:t>
      </w:r>
    </w:p>
    <w:p w:rsidR="00B16A5C" w:rsidRPr="00B16A5C" w:rsidRDefault="00B16A5C" w:rsidP="00B16A5C">
      <w:pPr>
        <w:rPr>
          <w:rFonts w:ascii="Proxima Nova Rg" w:hAnsi="Proxima Nova Rg"/>
          <w:b/>
          <w:sz w:val="14"/>
          <w:szCs w:val="14"/>
        </w:rPr>
      </w:pPr>
    </w:p>
    <w:p w:rsidR="005C5EEE"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 xml:space="preserve">scale </w:t>
      </w:r>
      <w:r w:rsidR="00A93F70" w:rsidRPr="005F1F21">
        <w:rPr>
          <w:rFonts w:ascii="Proxima Nova Rg" w:hAnsi="Proxima Nova Rg" w:cstheme="minorHAnsi"/>
          <w:b/>
          <w:sz w:val="24"/>
          <w:szCs w:val="24"/>
        </w:rPr>
        <w:t>point 2-4 £1</w:t>
      </w:r>
      <w:r w:rsidR="005C5EEE">
        <w:rPr>
          <w:rFonts w:ascii="Proxima Nova Rg" w:hAnsi="Proxima Nova Rg" w:cstheme="minorHAnsi"/>
          <w:b/>
          <w:sz w:val="24"/>
          <w:szCs w:val="24"/>
        </w:rPr>
        <w:t>8</w:t>
      </w:r>
      <w:r w:rsidR="00455950" w:rsidRPr="005F1F21">
        <w:rPr>
          <w:rFonts w:ascii="Proxima Nova Rg" w:hAnsi="Proxima Nova Rg" w:cstheme="minorHAnsi"/>
          <w:b/>
          <w:sz w:val="24"/>
          <w:szCs w:val="24"/>
        </w:rPr>
        <w:t>,</w:t>
      </w:r>
      <w:r w:rsidR="005C5EEE">
        <w:rPr>
          <w:rFonts w:ascii="Proxima Nova Rg" w:hAnsi="Proxima Nova Rg" w:cstheme="minorHAnsi"/>
          <w:b/>
          <w:sz w:val="24"/>
          <w:szCs w:val="24"/>
        </w:rPr>
        <w:t>198</w:t>
      </w:r>
      <w:r w:rsidR="00A93F70" w:rsidRPr="005F1F21">
        <w:rPr>
          <w:rFonts w:ascii="Proxima Nova Rg" w:hAnsi="Proxima Nova Rg" w:cstheme="minorHAnsi"/>
          <w:b/>
          <w:sz w:val="24"/>
          <w:szCs w:val="24"/>
        </w:rPr>
        <w:t xml:space="preserve"> - £18</w:t>
      </w:r>
      <w:r w:rsidR="00455950" w:rsidRPr="005F1F21">
        <w:rPr>
          <w:rFonts w:ascii="Proxima Nova Rg" w:hAnsi="Proxima Nova Rg" w:cstheme="minorHAnsi"/>
          <w:b/>
          <w:sz w:val="24"/>
          <w:szCs w:val="24"/>
        </w:rPr>
        <w:t>,</w:t>
      </w:r>
      <w:r w:rsidR="005C5EEE">
        <w:rPr>
          <w:rFonts w:ascii="Proxima Nova Rg" w:hAnsi="Proxima Nova Rg" w:cstheme="minorHAnsi"/>
          <w:b/>
          <w:sz w:val="24"/>
          <w:szCs w:val="24"/>
        </w:rPr>
        <w:t>933</w:t>
      </w:r>
      <w:r w:rsidR="00135F01" w:rsidRPr="005F1F21">
        <w:rPr>
          <w:rFonts w:ascii="Proxima Nova Rg" w:hAnsi="Proxima Nova Rg" w:cstheme="minorHAnsi"/>
          <w:b/>
          <w:sz w:val="24"/>
          <w:szCs w:val="24"/>
        </w:rPr>
        <w:t xml:space="preserve"> per annum pro rata </w:t>
      </w:r>
    </w:p>
    <w:p w:rsidR="00F11FA5" w:rsidRPr="00714A33" w:rsidRDefault="005C5EEE" w:rsidP="00B16A5C">
      <w:pPr>
        <w:rPr>
          <w:rFonts w:ascii="Proxima Nova Rg" w:hAnsi="Proxima Nova Rg" w:cstheme="minorHAnsi"/>
          <w:b/>
          <w:sz w:val="24"/>
          <w:szCs w:val="24"/>
        </w:rPr>
      </w:pPr>
      <w:r>
        <w:rPr>
          <w:rFonts w:ascii="Proxima Nova Rg" w:hAnsi="Proxima Nova Rg" w:cstheme="minorHAnsi"/>
          <w:b/>
          <w:sz w:val="24"/>
          <w:szCs w:val="24"/>
        </w:rPr>
        <w:t xml:space="preserve">                                                       </w:t>
      </w:r>
      <w:r w:rsidR="00135F01" w:rsidRPr="005F1F21">
        <w:rPr>
          <w:rFonts w:ascii="Proxima Nova Rg" w:hAnsi="Proxima Nova Rg" w:cstheme="minorHAnsi"/>
          <w:b/>
          <w:sz w:val="24"/>
          <w:szCs w:val="24"/>
        </w:rPr>
        <w:t>(</w:t>
      </w:r>
      <w:r>
        <w:rPr>
          <w:rFonts w:ascii="Proxima Nova Rg" w:hAnsi="Proxima Nova Rg" w:cstheme="minorHAnsi"/>
          <w:b/>
          <w:sz w:val="24"/>
          <w:szCs w:val="24"/>
        </w:rPr>
        <w:t xml:space="preserve">actual </w:t>
      </w:r>
      <w:r w:rsidR="00135F01" w:rsidRPr="005F1F21">
        <w:rPr>
          <w:rFonts w:ascii="Proxima Nova Rg" w:hAnsi="Proxima Nova Rg" w:cstheme="minorHAnsi"/>
          <w:b/>
          <w:sz w:val="24"/>
          <w:szCs w:val="24"/>
        </w:rPr>
        <w:t>salary £1</w:t>
      </w:r>
      <w:r>
        <w:rPr>
          <w:rFonts w:ascii="Proxima Nova Rg" w:hAnsi="Proxima Nova Rg" w:cstheme="minorHAnsi"/>
          <w:b/>
          <w:sz w:val="24"/>
          <w:szCs w:val="24"/>
        </w:rPr>
        <w:t xml:space="preserve">2,768 </w:t>
      </w:r>
      <w:r w:rsidR="00135F01" w:rsidRPr="005F1F21">
        <w:rPr>
          <w:rFonts w:ascii="Proxima Nova Rg" w:hAnsi="Proxima Nova Rg" w:cstheme="minorHAnsi"/>
          <w:b/>
          <w:sz w:val="24"/>
          <w:szCs w:val="24"/>
        </w:rPr>
        <w:t>-£1</w:t>
      </w:r>
      <w:r>
        <w:rPr>
          <w:rFonts w:ascii="Proxima Nova Rg" w:hAnsi="Proxima Nova Rg" w:cstheme="minorHAnsi"/>
          <w:b/>
          <w:sz w:val="24"/>
          <w:szCs w:val="24"/>
        </w:rPr>
        <w:t>3,284</w:t>
      </w:r>
      <w:r w:rsidR="00135F01" w:rsidRPr="005F1F21">
        <w:rPr>
          <w:rFonts w:ascii="Proxima Nova Rg" w:hAnsi="Proxima Nova Rg" w:cstheme="minorHAnsi"/>
          <w:b/>
          <w:sz w:val="24"/>
          <w:szCs w:val="24"/>
        </w:rPr>
        <w:t>)</w:t>
      </w:r>
      <w:r w:rsidR="00A93F70">
        <w:rPr>
          <w:rFonts w:ascii="Proxima Nova Rg" w:hAnsi="Proxima Nova Rg" w:cstheme="minorHAnsi"/>
          <w:b/>
          <w:sz w:val="24"/>
          <w:szCs w:val="24"/>
        </w:rPr>
        <w:t xml:space="preserve">  </w:t>
      </w:r>
    </w:p>
    <w:p w:rsidR="00F11FA5" w:rsidRPr="00714A33" w:rsidRDefault="00C74D92" w:rsidP="00B16A5C">
      <w:pPr>
        <w:spacing w:line="240" w:lineRule="auto"/>
        <w:rPr>
          <w:rFonts w:ascii="Proxima Nova Rg" w:hAnsi="Proxima Nova Rg" w:cstheme="minorHAnsi"/>
          <w:b/>
          <w:sz w:val="24"/>
          <w:szCs w:val="24"/>
        </w:rPr>
      </w:pPr>
      <w:r>
        <w:rPr>
          <w:rFonts w:ascii="Proxima Nova Rg" w:hAnsi="Proxima Nova Rg" w:cstheme="minorHAnsi"/>
          <w:b/>
          <w:sz w:val="24"/>
          <w:szCs w:val="24"/>
        </w:rPr>
        <w:t>Contract: T</w:t>
      </w:r>
      <w:r w:rsidR="000E5B2C">
        <w:rPr>
          <w:rFonts w:ascii="Proxima Nova Rg" w:hAnsi="Proxima Nova Rg" w:cstheme="minorHAnsi"/>
          <w:b/>
          <w:sz w:val="24"/>
          <w:szCs w:val="24"/>
        </w:rPr>
        <w:t>emporary to 31</w:t>
      </w:r>
      <w:r w:rsidR="000E5B2C" w:rsidRPr="000E5B2C">
        <w:rPr>
          <w:rFonts w:ascii="Proxima Nova Rg" w:hAnsi="Proxima Nova Rg" w:cstheme="minorHAnsi"/>
          <w:b/>
          <w:sz w:val="24"/>
          <w:szCs w:val="24"/>
          <w:vertAlign w:val="superscript"/>
        </w:rPr>
        <w:t>st</w:t>
      </w:r>
      <w:r w:rsidR="000E5B2C">
        <w:rPr>
          <w:rFonts w:ascii="Proxima Nova Rg" w:hAnsi="Proxima Nova Rg" w:cstheme="minorHAnsi"/>
          <w:b/>
          <w:sz w:val="24"/>
          <w:szCs w:val="24"/>
        </w:rPr>
        <w:t xml:space="preserve"> August 20</w:t>
      </w:r>
      <w:r>
        <w:rPr>
          <w:rFonts w:ascii="Proxima Nova Rg" w:hAnsi="Proxima Nova Rg" w:cstheme="minorHAnsi"/>
          <w:b/>
          <w:sz w:val="24"/>
          <w:szCs w:val="24"/>
        </w:rPr>
        <w:t>2</w:t>
      </w:r>
      <w:r w:rsidR="00425949">
        <w:rPr>
          <w:rFonts w:ascii="Proxima Nova Rg" w:hAnsi="Proxima Nova Rg" w:cstheme="minorHAnsi"/>
          <w:b/>
          <w:sz w:val="24"/>
          <w:szCs w:val="24"/>
        </w:rPr>
        <w:t>2</w:t>
      </w:r>
      <w:r w:rsidR="000E5B2C">
        <w:rPr>
          <w:rFonts w:ascii="Proxima Nova Rg" w:hAnsi="Proxima Nova Rg" w:cstheme="minorHAnsi"/>
          <w:b/>
          <w:sz w:val="24"/>
          <w:szCs w:val="24"/>
        </w:rPr>
        <w:t xml:space="preserve"> due to </w:t>
      </w:r>
      <w:r w:rsidR="00135F01">
        <w:rPr>
          <w:rFonts w:ascii="Proxima Nova Rg" w:hAnsi="Proxima Nova Rg" w:cstheme="minorHAnsi"/>
          <w:b/>
          <w:sz w:val="24"/>
          <w:szCs w:val="24"/>
        </w:rPr>
        <w:t>SEND funding</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 xml:space="preserve">From </w:t>
      </w:r>
      <w:r w:rsidR="005F1F21">
        <w:rPr>
          <w:rFonts w:ascii="Proxima Nova Rg" w:hAnsi="Proxima Nova Rg" w:cstheme="minorHAnsi"/>
          <w:b/>
          <w:sz w:val="24"/>
          <w:szCs w:val="24"/>
        </w:rPr>
        <w:t>2nd</w:t>
      </w:r>
      <w:r w:rsidR="00075043">
        <w:rPr>
          <w:rFonts w:ascii="Proxima Nova Rg" w:hAnsi="Proxima Nova Rg" w:cstheme="minorHAnsi"/>
          <w:b/>
          <w:sz w:val="24"/>
          <w:szCs w:val="24"/>
        </w:rPr>
        <w:t xml:space="preserve"> November 2021 or sooner</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0E5B2C" w:rsidRPr="00C74D92" w:rsidRDefault="000E5B2C" w:rsidP="000E5B2C">
      <w:pPr>
        <w:jc w:val="both"/>
        <w:rPr>
          <w:rFonts w:cstheme="minorHAnsi"/>
        </w:rPr>
      </w:pPr>
      <w:r w:rsidRPr="00C74D92">
        <w:rPr>
          <w:rFonts w:cstheme="minorHAnsi"/>
        </w:rPr>
        <w:t xml:space="preserve">Devonshire </w:t>
      </w:r>
      <w:r w:rsidR="00E6799C">
        <w:rPr>
          <w:rFonts w:cstheme="minorHAnsi"/>
        </w:rPr>
        <w:t>Junior</w:t>
      </w:r>
      <w:r w:rsidRPr="00C74D92">
        <w:rPr>
          <w:rFonts w:cstheme="minorHAnsi"/>
        </w:rPr>
        <w:t xml:space="preserve"> Academy is looking </w:t>
      </w:r>
      <w:r w:rsidR="00135F01">
        <w:rPr>
          <w:rFonts w:cstheme="minorHAnsi"/>
        </w:rPr>
        <w:t xml:space="preserve">to employ a </w:t>
      </w:r>
      <w:r w:rsidRPr="00C74D92">
        <w:rPr>
          <w:rFonts w:cstheme="minorHAnsi"/>
        </w:rPr>
        <w:t>L</w:t>
      </w:r>
      <w:r w:rsidR="00075043">
        <w:rPr>
          <w:rFonts w:cstheme="minorHAnsi"/>
        </w:rPr>
        <w:t xml:space="preserve">earning </w:t>
      </w:r>
      <w:r w:rsidRPr="00C74D92">
        <w:rPr>
          <w:rFonts w:cstheme="minorHAnsi"/>
        </w:rPr>
        <w:t>S</w:t>
      </w:r>
      <w:r w:rsidR="00075043">
        <w:rPr>
          <w:rFonts w:cstheme="minorHAnsi"/>
        </w:rPr>
        <w:t xml:space="preserve">upport </w:t>
      </w:r>
      <w:r w:rsidRPr="00C74D92">
        <w:rPr>
          <w:rFonts w:cstheme="minorHAnsi"/>
        </w:rPr>
        <w:t>A</w:t>
      </w:r>
      <w:r w:rsidR="00075043">
        <w:rPr>
          <w:rFonts w:cstheme="minorHAnsi"/>
        </w:rPr>
        <w:t>ssi</w:t>
      </w:r>
      <w:r w:rsidR="005F1F21">
        <w:rPr>
          <w:rFonts w:cstheme="minorHAnsi"/>
        </w:rPr>
        <w:t>s</w:t>
      </w:r>
      <w:r w:rsidR="00075043">
        <w:rPr>
          <w:rFonts w:cstheme="minorHAnsi"/>
        </w:rPr>
        <w:t>tant</w:t>
      </w:r>
      <w:r w:rsidRPr="00C74D92">
        <w:rPr>
          <w:rFonts w:cstheme="minorHAnsi"/>
        </w:rPr>
        <w:t xml:space="preserve"> to work </w:t>
      </w:r>
      <w:r w:rsidR="00425949" w:rsidRPr="005F1F21">
        <w:rPr>
          <w:rFonts w:cstheme="minorHAnsi"/>
        </w:rPr>
        <w:t>30</w:t>
      </w:r>
      <w:r w:rsidR="00135F01">
        <w:rPr>
          <w:rFonts w:cstheme="minorHAnsi"/>
        </w:rPr>
        <w:t xml:space="preserve"> hours per week with children with special educational needs. </w:t>
      </w:r>
    </w:p>
    <w:p w:rsidR="000E5B2C" w:rsidRDefault="00135F01" w:rsidP="000E5B2C">
      <w:pPr>
        <w:jc w:val="both"/>
      </w:pPr>
      <w:r>
        <w:rPr>
          <w:rFonts w:cstheme="minorHAnsi"/>
        </w:rPr>
        <w:t>You</w:t>
      </w:r>
      <w:r w:rsidR="000E5B2C" w:rsidRPr="00C74D92">
        <w:rPr>
          <w:rFonts w:cstheme="minorHAnsi"/>
        </w:rPr>
        <w:t xml:space="preserve"> will be responsible for providing individual and small group support within the </w:t>
      </w:r>
      <w:r w:rsidR="00C74D92">
        <w:rPr>
          <w:rFonts w:cstheme="minorHAnsi"/>
        </w:rPr>
        <w:t>class</w:t>
      </w:r>
      <w:r w:rsidR="000E5B2C" w:rsidRPr="00C74D92">
        <w:rPr>
          <w:rFonts w:cstheme="minorHAnsi"/>
        </w:rPr>
        <w:t xml:space="preserve"> and designated small group </w:t>
      </w:r>
      <w:r>
        <w:rPr>
          <w:rFonts w:cstheme="minorHAnsi"/>
        </w:rPr>
        <w:t xml:space="preserve">and individual learning </w:t>
      </w:r>
      <w:r w:rsidR="000E5B2C" w:rsidRPr="00C74D92">
        <w:rPr>
          <w:rFonts w:cstheme="minorHAnsi"/>
        </w:rPr>
        <w:t xml:space="preserve">areas. </w:t>
      </w:r>
      <w:r>
        <w:rPr>
          <w:rFonts w:cstheme="minorHAnsi"/>
        </w:rPr>
        <w:t>Y</w:t>
      </w:r>
      <w:r w:rsidR="009B43CD">
        <w:rPr>
          <w:rFonts w:cstheme="minorHAnsi"/>
        </w:rPr>
        <w:t>o</w:t>
      </w:r>
      <w:r>
        <w:rPr>
          <w:rFonts w:cstheme="minorHAnsi"/>
        </w:rPr>
        <w:t xml:space="preserve">u will also provide support during lunchtimes with eating, socialising and interacting with others. </w:t>
      </w:r>
      <w:r w:rsidR="000E5B2C" w:rsidRPr="00C74D92">
        <w:rPr>
          <w:rFonts w:cstheme="minorHAnsi"/>
        </w:rPr>
        <w:t>You must have understanding and experience of working with children</w:t>
      </w:r>
      <w:r>
        <w:rPr>
          <w:rFonts w:cstheme="minorHAnsi"/>
        </w:rPr>
        <w:t xml:space="preserve"> with special educational needs</w:t>
      </w:r>
      <w:r w:rsidR="000E5B2C" w:rsidRPr="00C74D92">
        <w:rPr>
          <w:rFonts w:cstheme="minorHAnsi"/>
        </w:rPr>
        <w:t xml:space="preserve"> </w:t>
      </w:r>
      <w:r w:rsidR="00C74D92">
        <w:rPr>
          <w:rFonts w:cstheme="minorHAnsi"/>
        </w:rPr>
        <w:t xml:space="preserve">in </w:t>
      </w:r>
      <w:r w:rsidR="00075043">
        <w:rPr>
          <w:rFonts w:cstheme="minorHAnsi"/>
        </w:rPr>
        <w:t>Key Stage 2</w:t>
      </w:r>
      <w:r>
        <w:rPr>
          <w:rFonts w:cstheme="minorHAnsi"/>
        </w:rPr>
        <w:t>.</w:t>
      </w:r>
      <w:r w:rsidR="000E5B2C" w:rsidRPr="00C74D92">
        <w:rPr>
          <w:rFonts w:cstheme="minorHAnsi"/>
        </w:rPr>
        <w:t xml:space="preserve"> Training and</w:t>
      </w:r>
      <w:r w:rsidR="000E5B2C">
        <w:t xml:space="preserve"> support will be given to successful candidates. </w:t>
      </w:r>
    </w:p>
    <w:p w:rsidR="000E5B2C" w:rsidRPr="007A0363" w:rsidRDefault="000E5B2C" w:rsidP="000E5B2C">
      <w:pPr>
        <w:rPr>
          <w:rFonts w:ascii="Calibri" w:hAnsi="Calibri"/>
        </w:rPr>
      </w:pPr>
    </w:p>
    <w:p w:rsidR="000E5B2C" w:rsidRPr="007A0363" w:rsidRDefault="000E5B2C" w:rsidP="000E5B2C">
      <w:pPr>
        <w:rPr>
          <w:rFonts w:ascii="Calibri" w:hAnsi="Calibri"/>
        </w:rPr>
      </w:pPr>
      <w:r w:rsidRPr="007A0363">
        <w:rPr>
          <w:rFonts w:ascii="Calibri" w:hAnsi="Calibri"/>
        </w:rPr>
        <w:t>Candidates should have the following qualities and experience:</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working with children </w:t>
      </w:r>
      <w:r w:rsidR="00C74D92">
        <w:rPr>
          <w:rFonts w:ascii="Calibri" w:hAnsi="Calibri"/>
        </w:rPr>
        <w:t xml:space="preserve">of primary school age, preferably within </w:t>
      </w:r>
      <w:r w:rsidR="00075043">
        <w:rPr>
          <w:rFonts w:ascii="Calibri" w:hAnsi="Calibri"/>
        </w:rPr>
        <w:t>Key Stage 2</w:t>
      </w:r>
    </w:p>
    <w:p w:rsidR="000E5B2C" w:rsidRPr="007A0363" w:rsidRDefault="000E5B2C" w:rsidP="000E5B2C">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sidR="00135F01">
        <w:rPr>
          <w:rFonts w:ascii="Calibri" w:hAnsi="Calibri"/>
        </w:rPr>
        <w:t>individualised</w:t>
      </w:r>
      <w:r w:rsidRPr="007A0363">
        <w:rPr>
          <w:rFonts w:ascii="Calibri" w:hAnsi="Calibri"/>
        </w:rPr>
        <w:t xml:space="preserve"> learning </w:t>
      </w:r>
      <w:r w:rsidR="00135F01">
        <w:rPr>
          <w:rFonts w:ascii="Calibri" w:hAnsi="Calibri"/>
        </w:rPr>
        <w:t xml:space="preserve">approaches and support </w:t>
      </w:r>
      <w:r w:rsidRPr="007A0363">
        <w:rPr>
          <w:rFonts w:ascii="Calibri" w:hAnsi="Calibri"/>
        </w:rPr>
        <w:t>in order to move the child's learning forward.</w:t>
      </w:r>
    </w:p>
    <w:p w:rsidR="000E5B2C" w:rsidRDefault="000E5B2C" w:rsidP="000E5B2C">
      <w:pPr>
        <w:jc w:val="center"/>
      </w:pPr>
    </w:p>
    <w:p w:rsidR="000E5B2C" w:rsidRPr="00075043" w:rsidRDefault="000E5B2C" w:rsidP="000E5B2C">
      <w:pPr>
        <w:spacing w:after="0" w:line="240" w:lineRule="auto"/>
        <w:rPr>
          <w:rFonts w:eastAsia="Times New Roman" w:cs="Arial"/>
          <w:szCs w:val="24"/>
          <w:lang w:eastAsia="en-GB"/>
        </w:rPr>
      </w:pPr>
      <w:r w:rsidRPr="00075043">
        <w:rPr>
          <w:rFonts w:eastAsia="Times New Roman" w:cs="Arial"/>
          <w:szCs w:val="24"/>
          <w:lang w:eastAsia="en-GB"/>
        </w:rPr>
        <w:t xml:space="preserve">Devonshire </w:t>
      </w:r>
      <w:r w:rsidR="00075043" w:rsidRPr="00075043">
        <w:rPr>
          <w:rFonts w:eastAsia="Times New Roman" w:cs="Arial"/>
          <w:szCs w:val="24"/>
          <w:lang w:eastAsia="en-GB"/>
        </w:rPr>
        <w:t>Junior</w:t>
      </w:r>
      <w:r w:rsidRPr="00075043">
        <w:rPr>
          <w:rFonts w:eastAsia="Times New Roman" w:cs="Arial"/>
          <w:szCs w:val="24"/>
          <w:lang w:eastAsia="en-GB"/>
        </w:rPr>
        <w:t xml:space="preserve"> Academy </w:t>
      </w:r>
      <w:r w:rsidR="00075043" w:rsidRPr="00075043">
        <w:rPr>
          <w:rFonts w:eastAsia="Times New Roman" w:cs="Arial"/>
          <w:szCs w:val="24"/>
          <w:lang w:eastAsia="en-GB"/>
        </w:rPr>
        <w:t>is</w:t>
      </w:r>
      <w:r w:rsidRPr="00075043">
        <w:rPr>
          <w:rFonts w:eastAsia="Times New Roman" w:cs="Arial"/>
          <w:szCs w:val="24"/>
          <w:lang w:eastAsia="en-GB"/>
        </w:rPr>
        <w:t xml:space="preserv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0E5B2C" w:rsidRPr="00075043" w:rsidRDefault="000E5B2C" w:rsidP="000E5B2C">
      <w:pPr>
        <w:spacing w:after="0" w:line="240" w:lineRule="auto"/>
        <w:rPr>
          <w:rFonts w:eastAsia="Times New Roman" w:cs="Arial"/>
          <w:szCs w:val="24"/>
          <w:lang w:eastAsia="en-GB"/>
        </w:rPr>
      </w:pPr>
    </w:p>
    <w:p w:rsidR="000E5B2C" w:rsidRPr="008A6341" w:rsidRDefault="000E5B2C" w:rsidP="000E5B2C">
      <w:r w:rsidRPr="008A6341">
        <w:t xml:space="preserve">Closing date: </w:t>
      </w:r>
      <w:r w:rsidR="00075043">
        <w:t>12 noon Monday 4</w:t>
      </w:r>
      <w:r w:rsidR="00075043" w:rsidRPr="00075043">
        <w:rPr>
          <w:vertAlign w:val="superscript"/>
        </w:rPr>
        <w:t>th</w:t>
      </w:r>
      <w:r w:rsidR="00075043">
        <w:t xml:space="preserve"> October 2021</w:t>
      </w:r>
    </w:p>
    <w:p w:rsidR="000E5B2C" w:rsidRDefault="000E5B2C" w:rsidP="000E5B2C">
      <w:proofErr w:type="gramStart"/>
      <w:r w:rsidRPr="008A6341">
        <w:t>Interviews :</w:t>
      </w:r>
      <w:proofErr w:type="gramEnd"/>
      <w:r w:rsidRPr="008A6341">
        <w:t xml:space="preserve"> </w:t>
      </w:r>
      <w:r w:rsidR="00075043">
        <w:t>Week commencing 11</w:t>
      </w:r>
      <w:r w:rsidR="00075043" w:rsidRPr="00075043">
        <w:rPr>
          <w:vertAlign w:val="superscript"/>
        </w:rPr>
        <w:t>th</w:t>
      </w:r>
      <w:r w:rsidR="00075043">
        <w:t xml:space="preserve"> October 2021</w:t>
      </w:r>
    </w:p>
    <w:p w:rsidR="00075043" w:rsidRDefault="00075043" w:rsidP="000E5B2C"/>
    <w:p w:rsidR="00075043" w:rsidRPr="008A6341" w:rsidRDefault="00075043" w:rsidP="000E5B2C">
      <w:r>
        <w:t xml:space="preserve">Visits to the school are welcomed. Please call the school office to arrange a time to see us. Call 0121 558 1654 or email </w:t>
      </w:r>
      <w:r w:rsidR="005C5EEE">
        <w:t>Sharon.cox1</w:t>
      </w:r>
      <w:r>
        <w:t>@dev</w:t>
      </w:r>
      <w:r w:rsidR="005C5EEE">
        <w:t>inf</w:t>
      </w:r>
      <w:r>
        <w:t>academy.org.uk</w:t>
      </w:r>
      <w:bookmarkStart w:id="0" w:name="_GoBack"/>
      <w:bookmarkEnd w:id="0"/>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A00002AF" w:usb1="5000E0FB" w:usb2="00000000" w:usb3="00000000" w:csb0="0000019F" w:csb1="00000000"/>
  </w:font>
  <w:font w:name="Proxima Nova Rg">
    <w:panose1 w:val="02000506030000020004"/>
    <w:charset w:val="00"/>
    <w:family w:val="modern"/>
    <w:notTrueType/>
    <w:pitch w:val="variable"/>
    <w:sig w:usb0="A00002AF" w:usb1="5000E0FB" w:usb2="00000000" w:usb3="00000000" w:csb0="0000019F" w:csb1="00000000"/>
  </w:font>
  <w:font w:name="Proxima Nova Cn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000576"/>
    <w:rsid w:val="00075043"/>
    <w:rsid w:val="000D7379"/>
    <w:rsid w:val="000E5B2C"/>
    <w:rsid w:val="00101B93"/>
    <w:rsid w:val="00135F01"/>
    <w:rsid w:val="00197439"/>
    <w:rsid w:val="00285A9E"/>
    <w:rsid w:val="0035778B"/>
    <w:rsid w:val="003621DF"/>
    <w:rsid w:val="003D4ED0"/>
    <w:rsid w:val="00425949"/>
    <w:rsid w:val="00455950"/>
    <w:rsid w:val="004B2C6D"/>
    <w:rsid w:val="005900B1"/>
    <w:rsid w:val="005C5EEE"/>
    <w:rsid w:val="005F1F21"/>
    <w:rsid w:val="006222DC"/>
    <w:rsid w:val="00645191"/>
    <w:rsid w:val="0067327A"/>
    <w:rsid w:val="006767AA"/>
    <w:rsid w:val="00695A1E"/>
    <w:rsid w:val="0070641C"/>
    <w:rsid w:val="00714A33"/>
    <w:rsid w:val="007501E3"/>
    <w:rsid w:val="007E3464"/>
    <w:rsid w:val="008A6341"/>
    <w:rsid w:val="00900B33"/>
    <w:rsid w:val="0099793D"/>
    <w:rsid w:val="009B43CD"/>
    <w:rsid w:val="009F022C"/>
    <w:rsid w:val="00A93F70"/>
    <w:rsid w:val="00AA22CF"/>
    <w:rsid w:val="00B16A5C"/>
    <w:rsid w:val="00B80F94"/>
    <w:rsid w:val="00C00761"/>
    <w:rsid w:val="00C74D92"/>
    <w:rsid w:val="00D36D31"/>
    <w:rsid w:val="00D97602"/>
    <w:rsid w:val="00E6799C"/>
    <w:rsid w:val="00E8268D"/>
    <w:rsid w:val="00F11FA5"/>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5593B"/>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Mrs S Cox</cp:lastModifiedBy>
  <cp:revision>4</cp:revision>
  <cp:lastPrinted>2018-05-02T14:08:00Z</cp:lastPrinted>
  <dcterms:created xsi:type="dcterms:W3CDTF">2021-09-16T06:38:00Z</dcterms:created>
  <dcterms:modified xsi:type="dcterms:W3CDTF">2021-09-16T10:21:00Z</dcterms:modified>
</cp:coreProperties>
</file>