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8D9" w:rsidRDefault="008F0F8C" w:rsidP="006338D9">
      <w:pPr>
        <w:rPr>
          <w:sz w:val="20"/>
        </w:rPr>
      </w:pPr>
      <w:r>
        <w:rPr>
          <w:noProof/>
          <w:sz w:val="20"/>
          <w:lang w:eastAsia="en-GB"/>
        </w:rPr>
        <w:drawing>
          <wp:anchor distT="0" distB="0" distL="114300" distR="114300" simplePos="0" relativeHeight="251660288" behindDoc="0" locked="0" layoutInCell="1" allowOverlap="1" wp14:anchorId="5FD55382" wp14:editId="15F17909">
            <wp:simplePos x="0" y="0"/>
            <wp:positionH relativeFrom="column">
              <wp:posOffset>555625</wp:posOffset>
            </wp:positionH>
            <wp:positionV relativeFrom="paragraph">
              <wp:posOffset>-74930</wp:posOffset>
            </wp:positionV>
            <wp:extent cx="795655" cy="1151890"/>
            <wp:effectExtent l="0" t="0" r="4445" b="0"/>
            <wp:wrapNone/>
            <wp:docPr id="1" name="Picture 1" descr="Junior 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fina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5655"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8D9" w:rsidRDefault="006338D9" w:rsidP="006338D9">
      <w:pPr>
        <w:rPr>
          <w:sz w:val="20"/>
        </w:rPr>
      </w:pPr>
    </w:p>
    <w:p w:rsidR="006338D9" w:rsidRPr="006338D9" w:rsidRDefault="009441DF" w:rsidP="006338D9">
      <w:pPr>
        <w:jc w:val="center"/>
        <w:rPr>
          <w:sz w:val="36"/>
          <w:szCs w:val="36"/>
        </w:rPr>
      </w:pPr>
      <w:r>
        <w:rPr>
          <w:noProof/>
          <w:sz w:val="36"/>
          <w:szCs w:val="36"/>
          <w:lang w:eastAsia="en-GB"/>
        </w:rPr>
        <w:drawing>
          <wp:anchor distT="0" distB="0" distL="114300" distR="114300" simplePos="0" relativeHeight="251659264" behindDoc="0" locked="0" layoutInCell="1" allowOverlap="1" wp14:anchorId="2A9D3B43" wp14:editId="6CF74205">
            <wp:simplePos x="0" y="0"/>
            <wp:positionH relativeFrom="margin">
              <wp:posOffset>4981575</wp:posOffset>
            </wp:positionH>
            <wp:positionV relativeFrom="paragraph">
              <wp:posOffset>5080</wp:posOffset>
            </wp:positionV>
            <wp:extent cx="1547715" cy="3714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t-logo-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7715" cy="371475"/>
                    </a:xfrm>
                    <a:prstGeom prst="rect">
                      <a:avLst/>
                    </a:prstGeom>
                  </pic:spPr>
                </pic:pic>
              </a:graphicData>
            </a:graphic>
            <wp14:sizeRelH relativeFrom="page">
              <wp14:pctWidth>0</wp14:pctWidth>
            </wp14:sizeRelH>
            <wp14:sizeRelV relativeFrom="page">
              <wp14:pctHeight>0</wp14:pctHeight>
            </wp14:sizeRelV>
          </wp:anchor>
        </w:drawing>
      </w:r>
      <w:r w:rsidR="006338D9" w:rsidRPr="006338D9">
        <w:rPr>
          <w:sz w:val="36"/>
          <w:szCs w:val="36"/>
        </w:rPr>
        <w:t>Job Description</w:t>
      </w:r>
    </w:p>
    <w:p w:rsidR="006338D9" w:rsidRDefault="006338D9" w:rsidP="006338D9">
      <w:pPr>
        <w:rPr>
          <w:sz w:val="20"/>
        </w:rPr>
      </w:pPr>
    </w:p>
    <w:tbl>
      <w:tblPr>
        <w:tblpPr w:leftFromText="180" w:rightFromText="180" w:vertAnchor="page" w:horzAnchor="margin" w:tblpY="2281"/>
        <w:tblW w:w="5000" w:type="pct"/>
        <w:tblCellMar>
          <w:left w:w="132" w:type="dxa"/>
          <w:right w:w="132" w:type="dxa"/>
        </w:tblCellMar>
        <w:tblLook w:val="0000" w:firstRow="0" w:lastRow="0" w:firstColumn="0" w:lastColumn="0" w:noHBand="0" w:noVBand="0"/>
      </w:tblPr>
      <w:tblGrid>
        <w:gridCol w:w="2556"/>
        <w:gridCol w:w="2668"/>
        <w:gridCol w:w="5224"/>
      </w:tblGrid>
      <w:tr w:rsidR="006338D9" w:rsidTr="006338D9">
        <w:tc>
          <w:tcPr>
            <w:tcW w:w="2500" w:type="pct"/>
            <w:gridSpan w:val="2"/>
            <w:tcBorders>
              <w:top w:val="single" w:sz="7" w:space="0" w:color="000000"/>
              <w:left w:val="single" w:sz="7" w:space="0" w:color="000000"/>
              <w:bottom w:val="single" w:sz="6" w:space="0" w:color="FFFFFF"/>
              <w:right w:val="single" w:sz="6" w:space="0" w:color="FFFFFF"/>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r>
              <w:rPr>
                <w:rFonts w:cs="Helvetica"/>
                <w:b/>
                <w:bCs/>
                <w:sz w:val="16"/>
                <w:szCs w:val="16"/>
              </w:rPr>
              <w:t>Job Title</w:t>
            </w:r>
          </w:p>
          <w:p w:rsidR="006338D9" w:rsidRDefault="009441DF" w:rsidP="006338D9">
            <w:pPr>
              <w:tabs>
                <w:tab w:val="center" w:pos="12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cs="Helvetica"/>
                <w:sz w:val="19"/>
                <w:szCs w:val="19"/>
              </w:rPr>
            </w:pPr>
            <w:r>
              <w:rPr>
                <w:rFonts w:cs="Helvetica"/>
                <w:sz w:val="19"/>
                <w:szCs w:val="19"/>
              </w:rPr>
              <w:t xml:space="preserve">Midday </w:t>
            </w:r>
            <w:r w:rsidR="006338D9">
              <w:rPr>
                <w:rFonts w:cs="Helvetica"/>
                <w:sz w:val="19"/>
                <w:szCs w:val="19"/>
              </w:rPr>
              <w:t>Supervisory Assistant</w:t>
            </w:r>
          </w:p>
        </w:tc>
        <w:tc>
          <w:tcPr>
            <w:tcW w:w="2500" w:type="pct"/>
            <w:tcBorders>
              <w:top w:val="single" w:sz="7" w:space="0" w:color="000000"/>
              <w:left w:val="single" w:sz="7" w:space="0" w:color="000000"/>
              <w:bottom w:val="single" w:sz="6" w:space="0" w:color="FFFFFF"/>
              <w:right w:val="single" w:sz="7" w:space="0" w:color="000000"/>
            </w:tcBorders>
            <w:tcMar>
              <w:top w:w="58" w:type="dxa"/>
              <w:bottom w:w="58" w:type="dxa"/>
            </w:tcMar>
          </w:tcPr>
          <w:p w:rsidR="008F0F8C" w:rsidRPr="008F0F8C" w:rsidRDefault="008F0F8C" w:rsidP="008F0F8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Theme="majorHAnsi" w:hAnsiTheme="majorHAnsi" w:cstheme="majorHAnsi"/>
                <w:b/>
                <w:szCs w:val="28"/>
              </w:rPr>
            </w:pPr>
            <w:r>
              <w:rPr>
                <w:rFonts w:asciiTheme="majorHAnsi" w:hAnsiTheme="majorHAnsi" w:cstheme="majorHAnsi"/>
                <w:bCs/>
                <w:szCs w:val="28"/>
              </w:rPr>
              <w:t xml:space="preserve">            </w:t>
            </w:r>
            <w:r w:rsidRPr="008F0F8C">
              <w:rPr>
                <w:rFonts w:asciiTheme="majorHAnsi" w:hAnsiTheme="majorHAnsi" w:cstheme="majorHAnsi"/>
                <w:b/>
                <w:bCs/>
                <w:szCs w:val="28"/>
              </w:rPr>
              <w:t>Devonshire Junior Academy</w:t>
            </w:r>
          </w:p>
          <w:p w:rsidR="006338D9" w:rsidRDefault="006338D9" w:rsidP="006338D9">
            <w:pPr>
              <w:tabs>
                <w:tab w:val="center" w:pos="155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cs="Helvetica"/>
                <w:sz w:val="19"/>
                <w:szCs w:val="19"/>
              </w:rPr>
            </w:pPr>
          </w:p>
        </w:tc>
      </w:tr>
      <w:tr w:rsidR="008F0F8C" w:rsidTr="008F0F8C">
        <w:tc>
          <w:tcPr>
            <w:tcW w:w="1223" w:type="pct"/>
            <w:tcBorders>
              <w:top w:val="single" w:sz="7" w:space="0" w:color="000000"/>
              <w:left w:val="single" w:sz="7" w:space="0" w:color="000000"/>
              <w:bottom w:val="single" w:sz="6" w:space="0" w:color="FFFFFF"/>
              <w:right w:val="single" w:sz="6" w:space="0" w:color="FFFFFF"/>
            </w:tcBorders>
            <w:tcMar>
              <w:top w:w="58" w:type="dxa"/>
              <w:bottom w:w="58" w:type="dxa"/>
            </w:tcMar>
          </w:tcPr>
          <w:p w:rsidR="008F0F8C" w:rsidRDefault="008F0F8C" w:rsidP="00E24FA5">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p>
        </w:tc>
        <w:tc>
          <w:tcPr>
            <w:tcW w:w="1277" w:type="pct"/>
            <w:tcBorders>
              <w:top w:val="single" w:sz="7" w:space="0" w:color="000000"/>
              <w:left w:val="single" w:sz="7" w:space="0" w:color="000000"/>
              <w:bottom w:val="single" w:sz="6" w:space="0" w:color="FFFFFF"/>
              <w:right w:val="single" w:sz="6" w:space="0" w:color="FFFFFF"/>
            </w:tcBorders>
            <w:tcMar>
              <w:top w:w="58" w:type="dxa"/>
              <w:bottom w:w="58" w:type="dxa"/>
            </w:tcMar>
          </w:tcPr>
          <w:p w:rsidR="008F0F8C" w:rsidRDefault="008F0F8C"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r>
              <w:rPr>
                <w:rFonts w:cs="Helvetica"/>
                <w:b/>
                <w:bCs/>
                <w:sz w:val="16"/>
                <w:szCs w:val="16"/>
              </w:rPr>
              <w:t>Grade</w:t>
            </w:r>
          </w:p>
          <w:p w:rsidR="008F0F8C" w:rsidRDefault="008F0F8C" w:rsidP="006338D9">
            <w:pPr>
              <w:tabs>
                <w:tab w:val="left" w:pos="753"/>
                <w:tab w:val="center" w:pos="12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cs="Helvetica"/>
                <w:sz w:val="19"/>
                <w:szCs w:val="19"/>
              </w:rPr>
            </w:pPr>
            <w:r>
              <w:rPr>
                <w:rFonts w:cs="Helvetica"/>
                <w:sz w:val="19"/>
                <w:szCs w:val="19"/>
              </w:rPr>
              <w:t xml:space="preserve">Grade B SCP 2-4 </w:t>
            </w:r>
          </w:p>
        </w:tc>
        <w:tc>
          <w:tcPr>
            <w:tcW w:w="2500" w:type="pct"/>
            <w:tcBorders>
              <w:top w:val="single" w:sz="7" w:space="0" w:color="000000"/>
              <w:left w:val="single" w:sz="7" w:space="0" w:color="000000"/>
              <w:bottom w:val="single" w:sz="6" w:space="0" w:color="FFFFFF"/>
              <w:right w:val="single" w:sz="7" w:space="0" w:color="000000"/>
            </w:tcBorders>
            <w:tcMar>
              <w:top w:w="58" w:type="dxa"/>
              <w:bottom w:w="58" w:type="dxa"/>
            </w:tcMar>
          </w:tcPr>
          <w:p w:rsidR="008F0F8C" w:rsidRPr="008F0F8C" w:rsidRDefault="008F0F8C" w:rsidP="008F0F8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Theme="majorHAnsi" w:hAnsiTheme="majorHAnsi" w:cstheme="majorHAnsi"/>
                <w:szCs w:val="28"/>
              </w:rPr>
            </w:pPr>
          </w:p>
        </w:tc>
      </w:tr>
      <w:tr w:rsidR="006338D9" w:rsidTr="006338D9">
        <w:trPr>
          <w:cantSplit/>
          <w:trHeight w:val="1032"/>
        </w:trPr>
        <w:tc>
          <w:tcPr>
            <w:tcW w:w="1223" w:type="pct"/>
            <w:vMerge w:val="restart"/>
            <w:tcBorders>
              <w:top w:val="single" w:sz="7" w:space="0" w:color="000000"/>
              <w:left w:val="single" w:sz="7" w:space="0" w:color="000000"/>
              <w:bottom w:val="nil"/>
              <w:right w:val="single" w:sz="6" w:space="0" w:color="FFFFFF"/>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r>
              <w:rPr>
                <w:rFonts w:cs="Helvetica"/>
                <w:b/>
                <w:bCs/>
                <w:sz w:val="16"/>
                <w:szCs w:val="16"/>
              </w:rPr>
              <w:t>Responsible to</w:t>
            </w:r>
          </w:p>
          <w:p w:rsidR="006338D9" w:rsidRDefault="006338D9" w:rsidP="006338D9">
            <w:pPr>
              <w:tabs>
                <w:tab w:val="left" w:pos="49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r>
              <w:rPr>
                <w:rFonts w:cs="Helvetica"/>
                <w:sz w:val="19"/>
                <w:szCs w:val="19"/>
              </w:rPr>
              <w:t xml:space="preserve">Senior Supervisory Assistant </w:t>
            </w:r>
          </w:p>
        </w:tc>
        <w:tc>
          <w:tcPr>
            <w:tcW w:w="1277" w:type="pct"/>
            <w:vMerge w:val="restart"/>
            <w:tcBorders>
              <w:top w:val="single" w:sz="7" w:space="0" w:color="000000"/>
              <w:left w:val="single" w:sz="7" w:space="0" w:color="000000"/>
              <w:bottom w:val="nil"/>
              <w:right w:val="single" w:sz="6" w:space="0" w:color="FFFFFF"/>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6"/>
                <w:szCs w:val="16"/>
              </w:rPr>
            </w:pPr>
            <w:r>
              <w:rPr>
                <w:rFonts w:cs="Helvetica"/>
                <w:b/>
                <w:bCs/>
                <w:sz w:val="16"/>
                <w:szCs w:val="16"/>
              </w:rPr>
              <w:t>Contacts</w:t>
            </w:r>
          </w:p>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r>
              <w:rPr>
                <w:rFonts w:cs="Helvetica"/>
                <w:sz w:val="19"/>
                <w:szCs w:val="19"/>
              </w:rPr>
              <w:t>Staff, pupils, parents</w:t>
            </w:r>
          </w:p>
        </w:tc>
        <w:tc>
          <w:tcPr>
            <w:tcW w:w="2500" w:type="pct"/>
            <w:tcBorders>
              <w:top w:val="single" w:sz="7" w:space="0" w:color="000000"/>
              <w:left w:val="single" w:sz="7" w:space="0" w:color="000000"/>
              <w:bottom w:val="single" w:sz="4" w:space="0" w:color="auto"/>
              <w:right w:val="single" w:sz="7" w:space="0" w:color="000000"/>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p>
        </w:tc>
      </w:tr>
      <w:tr w:rsidR="006338D9" w:rsidTr="006338D9">
        <w:trPr>
          <w:cantSplit/>
          <w:trHeight w:val="218"/>
        </w:trPr>
        <w:tc>
          <w:tcPr>
            <w:tcW w:w="1223" w:type="pct"/>
            <w:vMerge/>
            <w:tcBorders>
              <w:top w:val="nil"/>
              <w:left w:val="single" w:sz="7" w:space="0" w:color="000000"/>
              <w:bottom w:val="single" w:sz="6" w:space="0" w:color="FFFFFF"/>
              <w:right w:val="single" w:sz="6" w:space="0" w:color="FFFFFF"/>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p>
        </w:tc>
        <w:tc>
          <w:tcPr>
            <w:tcW w:w="1277" w:type="pct"/>
            <w:vMerge/>
            <w:tcBorders>
              <w:top w:val="nil"/>
              <w:left w:val="single" w:sz="7" w:space="0" w:color="000000"/>
              <w:bottom w:val="single" w:sz="6" w:space="0" w:color="FFFFFF"/>
              <w:right w:val="single" w:sz="4" w:space="0" w:color="auto"/>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p>
        </w:tc>
        <w:tc>
          <w:tcPr>
            <w:tcW w:w="2500" w:type="pct"/>
            <w:vMerge w:val="restart"/>
            <w:tcBorders>
              <w:top w:val="single" w:sz="4" w:space="0" w:color="auto"/>
              <w:left w:val="single" w:sz="4" w:space="0" w:color="auto"/>
              <w:bottom w:val="single" w:sz="6" w:space="0" w:color="FFFFFF"/>
              <w:right w:val="single" w:sz="4" w:space="0" w:color="auto"/>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6"/>
                <w:szCs w:val="16"/>
              </w:rPr>
            </w:pPr>
            <w:r>
              <w:rPr>
                <w:rFonts w:cs="Helvetica"/>
                <w:sz w:val="16"/>
                <w:szCs w:val="16"/>
              </w:rPr>
              <w:t>Special conditions</w:t>
            </w:r>
          </w:p>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r>
              <w:rPr>
                <w:rFonts w:cs="Helvetica"/>
                <w:sz w:val="16"/>
                <w:szCs w:val="16"/>
              </w:rPr>
              <w:t>Annual holidays should be taken during the school holidays</w:t>
            </w:r>
          </w:p>
        </w:tc>
      </w:tr>
      <w:tr w:rsidR="006338D9" w:rsidTr="006338D9">
        <w:trPr>
          <w:cantSplit/>
          <w:trHeight w:val="218"/>
        </w:trPr>
        <w:tc>
          <w:tcPr>
            <w:tcW w:w="2500" w:type="pct"/>
            <w:gridSpan w:val="2"/>
            <w:vMerge w:val="restart"/>
            <w:tcBorders>
              <w:top w:val="single" w:sz="7" w:space="0" w:color="000000"/>
              <w:left w:val="single" w:sz="7" w:space="0" w:color="000000"/>
              <w:right w:val="single" w:sz="4" w:space="0" w:color="auto"/>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r>
              <w:rPr>
                <w:rFonts w:cs="Helvetica"/>
                <w:b/>
                <w:bCs/>
                <w:sz w:val="16"/>
                <w:szCs w:val="16"/>
              </w:rPr>
              <w:t>Working hours</w:t>
            </w:r>
          </w:p>
          <w:p w:rsidR="006338D9" w:rsidRDefault="008F0F8C"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r>
              <w:rPr>
                <w:rFonts w:cs="Helvetica"/>
                <w:sz w:val="19"/>
                <w:szCs w:val="19"/>
              </w:rPr>
              <w:t>School lunch times 1</w:t>
            </w:r>
            <w:r w:rsidR="00422E30">
              <w:rPr>
                <w:rFonts w:cs="Helvetica"/>
                <w:sz w:val="19"/>
                <w:szCs w:val="19"/>
              </w:rPr>
              <w:t xml:space="preserve"> hour 15 mins over 12.00-1.30pm</w:t>
            </w:r>
            <w:bookmarkStart w:id="0" w:name="_GoBack"/>
            <w:bookmarkEnd w:id="0"/>
            <w:r w:rsidR="006338D9">
              <w:rPr>
                <w:rFonts w:cs="Helvetica"/>
                <w:sz w:val="19"/>
                <w:szCs w:val="19"/>
              </w:rPr>
              <w:t xml:space="preserve"> Monday - Friday</w:t>
            </w:r>
          </w:p>
        </w:tc>
        <w:tc>
          <w:tcPr>
            <w:tcW w:w="2500" w:type="pct"/>
            <w:vMerge/>
            <w:tcBorders>
              <w:top w:val="nil"/>
              <w:left w:val="single" w:sz="4" w:space="0" w:color="auto"/>
              <w:bottom w:val="single" w:sz="6" w:space="0" w:color="FFFFFF"/>
              <w:right w:val="single" w:sz="4" w:space="0" w:color="auto"/>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p>
        </w:tc>
      </w:tr>
      <w:tr w:rsidR="006338D9" w:rsidTr="006338D9">
        <w:trPr>
          <w:cantSplit/>
        </w:trPr>
        <w:tc>
          <w:tcPr>
            <w:tcW w:w="2500" w:type="pct"/>
            <w:gridSpan w:val="2"/>
            <w:vMerge/>
            <w:tcBorders>
              <w:left w:val="single" w:sz="7" w:space="0" w:color="000000"/>
              <w:bottom w:val="single" w:sz="6" w:space="0" w:color="FFFFFF"/>
              <w:right w:val="single" w:sz="4" w:space="0" w:color="auto"/>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9"/>
              </w:rPr>
            </w:pPr>
          </w:p>
        </w:tc>
        <w:tc>
          <w:tcPr>
            <w:tcW w:w="2500" w:type="pct"/>
            <w:tcBorders>
              <w:top w:val="single" w:sz="7" w:space="0" w:color="000000"/>
              <w:left w:val="single" w:sz="7" w:space="0" w:color="000000"/>
              <w:bottom w:val="single" w:sz="6" w:space="0" w:color="FFFFFF"/>
              <w:right w:val="single" w:sz="4" w:space="0" w:color="auto"/>
            </w:tcBorders>
          </w:tcPr>
          <w:p w:rsidR="006338D9" w:rsidRPr="00213FF8" w:rsidRDefault="006338D9" w:rsidP="006338D9">
            <w:pPr>
              <w:pStyle w:val="Heading4"/>
            </w:pPr>
            <w:r>
              <w:t>Conditions of Service</w:t>
            </w:r>
          </w:p>
        </w:tc>
      </w:tr>
      <w:tr w:rsidR="006338D9" w:rsidTr="006338D9">
        <w:tc>
          <w:tcPr>
            <w:tcW w:w="5000" w:type="pct"/>
            <w:gridSpan w:val="3"/>
            <w:tcBorders>
              <w:top w:val="single" w:sz="7" w:space="0" w:color="000000"/>
              <w:left w:val="single" w:sz="6" w:space="0" w:color="FFFFFF"/>
              <w:bottom w:val="single" w:sz="4" w:space="0" w:color="auto"/>
              <w:right w:val="single" w:sz="6" w:space="0" w:color="FFFFFF"/>
            </w:tcBorders>
            <w:tcMar>
              <w:top w:w="58" w:type="dxa"/>
              <w:bottom w:w="58" w:type="dxa"/>
            </w:tcMar>
          </w:tcPr>
          <w:p w:rsidR="006338D9" w:rsidRDefault="006338D9" w:rsidP="006338D9">
            <w:pPr>
              <w:spacing w:line="163" w:lineRule="exact"/>
              <w:rPr>
                <w:rFonts w:cs="Helvetica"/>
                <w:sz w:val="19"/>
                <w:szCs w:val="19"/>
              </w:rPr>
            </w:pPr>
          </w:p>
          <w:p w:rsidR="006338D9" w:rsidRDefault="006338D9" w:rsidP="006338D9">
            <w:pPr>
              <w:pStyle w:val="BodyText"/>
            </w:pPr>
            <w:r>
              <w:t>This job description is a guide to the work you will initially be required to undertake.  It may be reviewed from time to time to meet changing circumstances.</w:t>
            </w:r>
          </w:p>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20"/>
              </w:rPr>
            </w:pPr>
          </w:p>
        </w:tc>
      </w:tr>
      <w:tr w:rsidR="006338D9" w:rsidTr="006338D9">
        <w:tc>
          <w:tcPr>
            <w:tcW w:w="5000" w:type="pct"/>
            <w:gridSpan w:val="3"/>
            <w:tcBorders>
              <w:top w:val="single" w:sz="4" w:space="0" w:color="auto"/>
              <w:left w:val="single" w:sz="4" w:space="0" w:color="auto"/>
              <w:right w:val="single" w:sz="4" w:space="0" w:color="auto"/>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Cs w:val="20"/>
              </w:rPr>
            </w:pPr>
            <w:r>
              <w:rPr>
                <w:rFonts w:cs="Helvetica"/>
                <w:b/>
                <w:bCs/>
                <w:sz w:val="16"/>
                <w:szCs w:val="16"/>
              </w:rPr>
              <w:t>Job Summary</w:t>
            </w:r>
          </w:p>
        </w:tc>
      </w:tr>
      <w:tr w:rsidR="006338D9" w:rsidTr="006338D9">
        <w:trPr>
          <w:cantSplit/>
        </w:trPr>
        <w:tc>
          <w:tcPr>
            <w:tcW w:w="5000" w:type="pct"/>
            <w:gridSpan w:val="3"/>
            <w:tcBorders>
              <w:left w:val="single" w:sz="4" w:space="0" w:color="auto"/>
              <w:bottom w:val="single" w:sz="4" w:space="0" w:color="auto"/>
              <w:right w:val="single" w:sz="4" w:space="0" w:color="auto"/>
            </w:tcBorders>
            <w:tcMar>
              <w:top w:w="58" w:type="dxa"/>
              <w:bottom w:w="58" w:type="dxa"/>
            </w:tcMar>
          </w:tcPr>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6"/>
              </w:rPr>
            </w:pPr>
            <w:r>
              <w:rPr>
                <w:rFonts w:cs="Helvetica"/>
                <w:sz w:val="19"/>
                <w:szCs w:val="16"/>
              </w:rPr>
              <w:t>Working under the direction of the Senior Supervisory Assistant to supervise children during the school lunch time.</w:t>
            </w:r>
          </w:p>
          <w:p w:rsidR="006338D9" w:rsidRDefault="006338D9" w:rsidP="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Helvetica"/>
                <w:sz w:val="19"/>
                <w:szCs w:val="16"/>
              </w:rPr>
            </w:pPr>
            <w:r>
              <w:rPr>
                <w:rFonts w:cs="Helvetica"/>
                <w:sz w:val="19"/>
                <w:szCs w:val="20"/>
              </w:rPr>
              <w:t>All employees must adhere to the Authority’s Regulations governing the Catering Service in Schools with particular reference to those relating to Food Hygiene and Health and Safety at Work.</w:t>
            </w:r>
          </w:p>
        </w:tc>
      </w:tr>
    </w:tbl>
    <w:p w:rsidR="006338D9" w:rsidRDefault="006338D9" w:rsidP="006338D9">
      <w:pPr>
        <w:rPr>
          <w:sz w:val="20"/>
        </w:rPr>
      </w:pPr>
    </w:p>
    <w:tbl>
      <w:tblPr>
        <w:tblW w:w="5000" w:type="pct"/>
        <w:tblBorders>
          <w:top w:val="single" w:sz="6" w:space="0" w:color="000000"/>
          <w:left w:val="single" w:sz="6" w:space="0" w:color="000000"/>
          <w:bottom w:val="single" w:sz="6" w:space="0" w:color="000000"/>
          <w:right w:val="single" w:sz="6" w:space="0" w:color="000000"/>
        </w:tblBorders>
        <w:tblCellMar>
          <w:left w:w="129" w:type="dxa"/>
          <w:right w:w="129" w:type="dxa"/>
        </w:tblCellMar>
        <w:tblLook w:val="0000" w:firstRow="0" w:lastRow="0" w:firstColumn="0" w:lastColumn="0" w:noHBand="0" w:noVBand="0"/>
      </w:tblPr>
      <w:tblGrid>
        <w:gridCol w:w="460"/>
        <w:gridCol w:w="9990"/>
      </w:tblGrid>
      <w:tr w:rsidR="006338D9" w:rsidTr="00891A69">
        <w:tc>
          <w:tcPr>
            <w:tcW w:w="5000" w:type="pct"/>
            <w:gridSpan w:val="2"/>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sz w:val="20"/>
                <w:szCs w:val="20"/>
              </w:rPr>
            </w:pPr>
            <w:r>
              <w:rPr>
                <w:rFonts w:cs="Arial"/>
                <w:b/>
                <w:bCs/>
                <w:sz w:val="20"/>
                <w:szCs w:val="16"/>
              </w:rPr>
              <w:t>Your current duties and responsibilities are:-</w:t>
            </w:r>
          </w:p>
        </w:tc>
      </w:tr>
      <w:tr w:rsidR="006338D9" w:rsidTr="00891A69">
        <w:tc>
          <w:tcPr>
            <w:tcW w:w="220" w:type="pct"/>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cs="Arial"/>
                <w:sz w:val="20"/>
                <w:szCs w:val="20"/>
              </w:rPr>
            </w:pPr>
          </w:p>
        </w:tc>
        <w:tc>
          <w:tcPr>
            <w:tcW w:w="4780" w:type="pct"/>
            <w:tcMar>
              <w:top w:w="58" w:type="dxa"/>
              <w:bottom w:w="58" w:type="dxa"/>
            </w:tcMar>
          </w:tcPr>
          <w:p w:rsidR="006338D9" w:rsidRDefault="006338D9" w:rsidP="006338D9">
            <w:pPr>
              <w:pStyle w:val="Header"/>
              <w:numPr>
                <w:ilvl w:val="0"/>
                <w:numId w:val="1"/>
              </w:numPr>
              <w:tabs>
                <w:tab w:val="clear" w:pos="4153"/>
                <w:tab w:val="clear" w:pos="8306"/>
                <w:tab w:val="left" w:pos="-444"/>
                <w:tab w:val="left" w:pos="10446"/>
              </w:tabs>
              <w:rPr>
                <w:rFonts w:ascii="Arial" w:hAnsi="Arial" w:cs="Arial"/>
                <w:szCs w:val="20"/>
                <w:lang w:val="en-GB"/>
              </w:rPr>
            </w:pPr>
            <w:r>
              <w:rPr>
                <w:rFonts w:ascii="Arial" w:hAnsi="Arial" w:cs="Arial"/>
                <w:szCs w:val="20"/>
                <w:lang w:val="en-GB"/>
              </w:rPr>
              <w:t>Supervision of hand-washing before and after meals.</w:t>
            </w:r>
          </w:p>
        </w:tc>
      </w:tr>
      <w:tr w:rsidR="006338D9" w:rsidTr="00891A69">
        <w:tc>
          <w:tcPr>
            <w:tcW w:w="220" w:type="pct"/>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cs="Arial"/>
                <w:sz w:val="20"/>
                <w:szCs w:val="20"/>
              </w:rPr>
            </w:pPr>
          </w:p>
        </w:tc>
        <w:tc>
          <w:tcPr>
            <w:tcW w:w="4780" w:type="pct"/>
            <w:tcMar>
              <w:top w:w="58" w:type="dxa"/>
              <w:bottom w:w="58" w:type="dxa"/>
            </w:tcMar>
          </w:tcPr>
          <w:p w:rsidR="006338D9" w:rsidRDefault="006338D9" w:rsidP="006338D9">
            <w:pPr>
              <w:numPr>
                <w:ilvl w:val="0"/>
                <w:numId w:val="1"/>
              </w:numPr>
              <w:tabs>
                <w:tab w:val="left" w:pos="-1794"/>
                <w:tab w:val="left" w:pos="-1704"/>
                <w:tab w:val="left" w:pos="-1614"/>
                <w:tab w:val="left" w:pos="-432"/>
              </w:tabs>
              <w:rPr>
                <w:rFonts w:cs="Arial"/>
                <w:sz w:val="20"/>
                <w:szCs w:val="20"/>
              </w:rPr>
            </w:pPr>
            <w:r>
              <w:rPr>
                <w:rFonts w:cs="Arial"/>
                <w:sz w:val="20"/>
                <w:szCs w:val="20"/>
              </w:rPr>
              <w:t>Escorting children to and from school to the dining room.</w:t>
            </w:r>
          </w:p>
        </w:tc>
      </w:tr>
      <w:tr w:rsidR="006338D9" w:rsidTr="00891A69">
        <w:tc>
          <w:tcPr>
            <w:tcW w:w="220" w:type="pct"/>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cs="Arial"/>
                <w:sz w:val="20"/>
                <w:szCs w:val="20"/>
              </w:rPr>
            </w:pPr>
          </w:p>
        </w:tc>
        <w:tc>
          <w:tcPr>
            <w:tcW w:w="4780" w:type="pct"/>
            <w:tcMar>
              <w:top w:w="58" w:type="dxa"/>
              <w:bottom w:w="58" w:type="dxa"/>
            </w:tcMar>
          </w:tcPr>
          <w:p w:rsidR="006338D9" w:rsidRDefault="006338D9" w:rsidP="006338D9">
            <w:pPr>
              <w:numPr>
                <w:ilvl w:val="0"/>
                <w:numId w:val="1"/>
              </w:numPr>
              <w:tabs>
                <w:tab w:val="left" w:pos="-1794"/>
                <w:tab w:val="left" w:pos="-1704"/>
                <w:tab w:val="left" w:pos="-1614"/>
                <w:tab w:val="left" w:pos="-432"/>
              </w:tabs>
              <w:rPr>
                <w:rFonts w:cs="Arial"/>
                <w:sz w:val="20"/>
                <w:szCs w:val="20"/>
              </w:rPr>
            </w:pPr>
            <w:r>
              <w:rPr>
                <w:rFonts w:cs="Arial"/>
                <w:sz w:val="20"/>
                <w:szCs w:val="20"/>
              </w:rPr>
              <w:t>Assisting the children with table manners, use of cutlery, cutting of meat, serving, etc.</w:t>
            </w:r>
          </w:p>
        </w:tc>
      </w:tr>
      <w:tr w:rsidR="006338D9" w:rsidTr="00891A69">
        <w:tc>
          <w:tcPr>
            <w:tcW w:w="220" w:type="pct"/>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cs="Arial"/>
                <w:sz w:val="20"/>
                <w:szCs w:val="20"/>
              </w:rPr>
            </w:pPr>
          </w:p>
        </w:tc>
        <w:tc>
          <w:tcPr>
            <w:tcW w:w="4780" w:type="pct"/>
            <w:tcMar>
              <w:top w:w="58" w:type="dxa"/>
              <w:bottom w:w="58" w:type="dxa"/>
            </w:tcMar>
          </w:tcPr>
          <w:p w:rsidR="006338D9" w:rsidRDefault="006338D9" w:rsidP="006338D9">
            <w:pPr>
              <w:numPr>
                <w:ilvl w:val="0"/>
                <w:numId w:val="1"/>
              </w:numPr>
              <w:tabs>
                <w:tab w:val="left" w:pos="-1794"/>
                <w:tab w:val="left" w:pos="-1704"/>
                <w:tab w:val="left" w:pos="-1614"/>
                <w:tab w:val="left" w:pos="-432"/>
              </w:tabs>
              <w:rPr>
                <w:rFonts w:cs="Arial"/>
                <w:sz w:val="20"/>
                <w:szCs w:val="20"/>
              </w:rPr>
            </w:pPr>
            <w:r>
              <w:rPr>
                <w:rFonts w:cs="Arial"/>
                <w:sz w:val="20"/>
                <w:szCs w:val="20"/>
              </w:rPr>
              <w:t>Supervision of return of table equipment to ‘Returns’ counter.</w:t>
            </w:r>
          </w:p>
        </w:tc>
      </w:tr>
      <w:tr w:rsidR="006338D9" w:rsidTr="00891A69">
        <w:tc>
          <w:tcPr>
            <w:tcW w:w="220" w:type="pct"/>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cs="Arial"/>
                <w:sz w:val="20"/>
                <w:szCs w:val="20"/>
              </w:rPr>
            </w:pPr>
          </w:p>
        </w:tc>
        <w:tc>
          <w:tcPr>
            <w:tcW w:w="4780" w:type="pct"/>
            <w:tcMar>
              <w:top w:w="58" w:type="dxa"/>
              <w:bottom w:w="58" w:type="dxa"/>
            </w:tcMar>
          </w:tcPr>
          <w:p w:rsidR="006338D9" w:rsidRDefault="006338D9" w:rsidP="006338D9">
            <w:pPr>
              <w:numPr>
                <w:ilvl w:val="0"/>
                <w:numId w:val="1"/>
              </w:numPr>
              <w:tabs>
                <w:tab w:val="left" w:pos="-1794"/>
                <w:tab w:val="left" w:pos="-1704"/>
                <w:tab w:val="left" w:pos="-1614"/>
                <w:tab w:val="left" w:pos="-432"/>
              </w:tabs>
              <w:rPr>
                <w:rFonts w:cs="Arial"/>
                <w:sz w:val="20"/>
                <w:szCs w:val="20"/>
              </w:rPr>
            </w:pPr>
            <w:r>
              <w:rPr>
                <w:rFonts w:cs="Arial"/>
                <w:sz w:val="20"/>
                <w:szCs w:val="20"/>
              </w:rPr>
              <w:t>Cleaning up any spillages etc in the Dining Room.</w:t>
            </w:r>
          </w:p>
        </w:tc>
      </w:tr>
      <w:tr w:rsidR="006338D9" w:rsidTr="00891A69">
        <w:tc>
          <w:tcPr>
            <w:tcW w:w="220" w:type="pct"/>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cs="Arial"/>
                <w:sz w:val="20"/>
                <w:szCs w:val="20"/>
              </w:rPr>
            </w:pPr>
          </w:p>
        </w:tc>
        <w:tc>
          <w:tcPr>
            <w:tcW w:w="4780" w:type="pct"/>
            <w:tcMar>
              <w:top w:w="58" w:type="dxa"/>
              <w:bottom w:w="58" w:type="dxa"/>
            </w:tcMar>
          </w:tcPr>
          <w:p w:rsidR="006338D9" w:rsidRDefault="006338D9" w:rsidP="006338D9">
            <w:pPr>
              <w:numPr>
                <w:ilvl w:val="0"/>
                <w:numId w:val="1"/>
              </w:numPr>
              <w:tabs>
                <w:tab w:val="left" w:pos="-1794"/>
                <w:tab w:val="left" w:pos="-1704"/>
                <w:tab w:val="left" w:pos="-1614"/>
                <w:tab w:val="left" w:pos="-432"/>
              </w:tabs>
              <w:rPr>
                <w:rFonts w:cs="Arial"/>
                <w:sz w:val="20"/>
                <w:szCs w:val="20"/>
              </w:rPr>
            </w:pPr>
            <w:r>
              <w:rPr>
                <w:rFonts w:cs="Arial"/>
                <w:sz w:val="20"/>
                <w:szCs w:val="20"/>
              </w:rPr>
              <w:t>Supervision of children before and after the meal and playground duty.</w:t>
            </w:r>
          </w:p>
          <w:p w:rsidR="006338D9" w:rsidRDefault="006338D9" w:rsidP="00891A69">
            <w:pPr>
              <w:tabs>
                <w:tab w:val="left" w:pos="-1794"/>
                <w:tab w:val="left" w:pos="-1704"/>
                <w:tab w:val="left" w:pos="-1614"/>
                <w:tab w:val="left" w:pos="-432"/>
              </w:tabs>
              <w:rPr>
                <w:rFonts w:cs="Arial"/>
                <w:sz w:val="20"/>
                <w:szCs w:val="20"/>
              </w:rPr>
            </w:pPr>
          </w:p>
          <w:p w:rsidR="006338D9" w:rsidRDefault="006338D9" w:rsidP="006338D9">
            <w:pPr>
              <w:numPr>
                <w:ilvl w:val="0"/>
                <w:numId w:val="1"/>
              </w:numPr>
              <w:tabs>
                <w:tab w:val="left" w:pos="-1794"/>
                <w:tab w:val="left" w:pos="-1704"/>
                <w:tab w:val="left" w:pos="-1614"/>
                <w:tab w:val="left" w:pos="-432"/>
              </w:tabs>
              <w:rPr>
                <w:rFonts w:cs="Arial"/>
                <w:sz w:val="20"/>
                <w:szCs w:val="20"/>
              </w:rPr>
            </w:pPr>
            <w:r>
              <w:rPr>
                <w:rFonts w:cs="Arial"/>
                <w:sz w:val="20"/>
                <w:szCs w:val="20"/>
              </w:rPr>
              <w:t>Organising Games and activities.</w:t>
            </w:r>
          </w:p>
        </w:tc>
      </w:tr>
      <w:tr w:rsidR="006338D9" w:rsidTr="00891A69">
        <w:tc>
          <w:tcPr>
            <w:tcW w:w="220" w:type="pct"/>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cs="Arial"/>
                <w:sz w:val="20"/>
                <w:szCs w:val="20"/>
              </w:rPr>
            </w:pPr>
          </w:p>
        </w:tc>
        <w:tc>
          <w:tcPr>
            <w:tcW w:w="4780" w:type="pct"/>
            <w:tcMar>
              <w:top w:w="58" w:type="dxa"/>
              <w:bottom w:w="58" w:type="dxa"/>
            </w:tcMar>
          </w:tcPr>
          <w:p w:rsidR="006338D9" w:rsidRDefault="006338D9" w:rsidP="006338D9">
            <w:pPr>
              <w:numPr>
                <w:ilvl w:val="0"/>
                <w:numId w:val="1"/>
              </w:numPr>
              <w:tabs>
                <w:tab w:val="left" w:pos="-1794"/>
                <w:tab w:val="left" w:pos="-1704"/>
                <w:tab w:val="left" w:pos="-1614"/>
                <w:tab w:val="left" w:pos="-432"/>
              </w:tabs>
              <w:rPr>
                <w:rFonts w:cs="Arial"/>
                <w:sz w:val="20"/>
                <w:szCs w:val="20"/>
              </w:rPr>
            </w:pPr>
            <w:r>
              <w:rPr>
                <w:rFonts w:cs="Arial"/>
                <w:sz w:val="20"/>
                <w:szCs w:val="20"/>
              </w:rPr>
              <w:t>It is the responsibility of each employee to carry out their duties in line with Council policies on equality (please refer to the Policy Statement), harassment, racial equality and the CRE action plan, and be sensitive and caring to the needs of the disadvantaged, promoting a positive approach to a harmonious working environment.  Each employee should act as an exemplar on these issues and must, where appropriate, identify and monitor training for themselves and any employees they are responsible for in line with these policies and the CRE standards.</w:t>
            </w:r>
          </w:p>
        </w:tc>
      </w:tr>
      <w:tr w:rsidR="006338D9" w:rsidTr="00891A69">
        <w:tc>
          <w:tcPr>
            <w:tcW w:w="220" w:type="pct"/>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cs="Arial"/>
                <w:sz w:val="20"/>
                <w:szCs w:val="20"/>
              </w:rPr>
            </w:pPr>
          </w:p>
        </w:tc>
        <w:tc>
          <w:tcPr>
            <w:tcW w:w="4780" w:type="pct"/>
            <w:tcMar>
              <w:top w:w="58" w:type="dxa"/>
              <w:bottom w:w="58" w:type="dxa"/>
            </w:tcMar>
          </w:tcPr>
          <w:p w:rsidR="006338D9" w:rsidRDefault="006338D9" w:rsidP="006338D9">
            <w:pPr>
              <w:numPr>
                <w:ilvl w:val="0"/>
                <w:numId w:val="1"/>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sz w:val="20"/>
                <w:szCs w:val="20"/>
              </w:rPr>
            </w:pPr>
            <w:r>
              <w:rPr>
                <w:rFonts w:cs="Arial"/>
                <w:sz w:val="20"/>
                <w:szCs w:val="20"/>
              </w:rPr>
              <w:t>Use and development of ICT as required.</w:t>
            </w:r>
          </w:p>
        </w:tc>
      </w:tr>
      <w:tr w:rsidR="006338D9" w:rsidTr="00891A69">
        <w:tc>
          <w:tcPr>
            <w:tcW w:w="220" w:type="pct"/>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cs="Arial"/>
                <w:sz w:val="20"/>
                <w:szCs w:val="20"/>
              </w:rPr>
            </w:pPr>
          </w:p>
        </w:tc>
        <w:tc>
          <w:tcPr>
            <w:tcW w:w="4780" w:type="pct"/>
            <w:tcMar>
              <w:top w:w="58" w:type="dxa"/>
              <w:bottom w:w="58" w:type="dxa"/>
            </w:tcMar>
          </w:tcPr>
          <w:p w:rsidR="006338D9" w:rsidRDefault="006338D9" w:rsidP="006338D9">
            <w:pPr>
              <w:numPr>
                <w:ilvl w:val="0"/>
                <w:numId w:val="1"/>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sz w:val="20"/>
                <w:szCs w:val="20"/>
              </w:rPr>
            </w:pPr>
            <w:r>
              <w:rPr>
                <w:rFonts w:cs="Arial"/>
                <w:sz w:val="20"/>
                <w:szCs w:val="20"/>
              </w:rPr>
              <w:t>Such other duties as may be appropriate to achieve the objectives of the post to assist the Service Area in the fulfilment of its objectives commensurate with the post holder's salary grade, abilities and aptitudes.</w:t>
            </w:r>
          </w:p>
        </w:tc>
      </w:tr>
      <w:tr w:rsidR="006338D9" w:rsidTr="00891A69">
        <w:tc>
          <w:tcPr>
            <w:tcW w:w="220" w:type="pct"/>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cs="Arial"/>
                <w:sz w:val="20"/>
                <w:szCs w:val="20"/>
              </w:rPr>
            </w:pPr>
          </w:p>
        </w:tc>
        <w:tc>
          <w:tcPr>
            <w:tcW w:w="4780" w:type="pct"/>
            <w:tcMar>
              <w:top w:w="58" w:type="dxa"/>
              <w:bottom w:w="58" w:type="dxa"/>
            </w:tcMar>
          </w:tcPr>
          <w:p w:rsidR="006338D9" w:rsidRDefault="006338D9" w:rsidP="006338D9">
            <w:pPr>
              <w:numPr>
                <w:ilvl w:val="0"/>
                <w:numId w:val="1"/>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sz w:val="20"/>
                <w:szCs w:val="20"/>
              </w:rPr>
            </w:pPr>
            <w:r>
              <w:rPr>
                <w:rFonts w:cs="Arial"/>
                <w:sz w:val="20"/>
                <w:szCs w:val="20"/>
              </w:rPr>
              <w:t>The post holder must at all times carry out his/her responsibilities with due regard to the Council's policy, organisation and arrangements for Health and Safety at Work.</w:t>
            </w:r>
          </w:p>
        </w:tc>
      </w:tr>
      <w:tr w:rsidR="006338D9" w:rsidTr="00891A69">
        <w:tc>
          <w:tcPr>
            <w:tcW w:w="220" w:type="pct"/>
            <w:tcMar>
              <w:top w:w="58" w:type="dxa"/>
              <w:bottom w:w="58" w:type="dxa"/>
            </w:tcMar>
          </w:tcPr>
          <w:p w:rsidR="006338D9" w:rsidRDefault="006338D9" w:rsidP="00891A6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right"/>
              <w:rPr>
                <w:rFonts w:cs="Arial"/>
                <w:sz w:val="20"/>
                <w:szCs w:val="20"/>
              </w:rPr>
            </w:pPr>
          </w:p>
        </w:tc>
        <w:tc>
          <w:tcPr>
            <w:tcW w:w="4780" w:type="pct"/>
            <w:tcMar>
              <w:top w:w="58" w:type="dxa"/>
              <w:bottom w:w="58" w:type="dxa"/>
            </w:tcMar>
          </w:tcPr>
          <w:p w:rsidR="006338D9" w:rsidRDefault="006338D9" w:rsidP="009441DF">
            <w:pPr>
              <w:pStyle w:val="Header"/>
              <w:numPr>
                <w:ilvl w:val="0"/>
                <w:numId w:val="1"/>
              </w:numPr>
              <w:tabs>
                <w:tab w:val="clear" w:pos="4153"/>
                <w:tab w:val="clear" w:pos="8306"/>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zCs w:val="20"/>
                <w:lang w:val="en-GB"/>
              </w:rPr>
            </w:pPr>
            <w:r>
              <w:rPr>
                <w:rFonts w:ascii="Arial" w:hAnsi="Arial" w:cs="Arial"/>
                <w:szCs w:val="20"/>
                <w:lang w:val="en-GB"/>
              </w:rPr>
              <w:t xml:space="preserve">All staff within the School will be expected to accept reasonable flexibility in working arrangements and the allocation of duties to reflect the changing roles and responsibilities of </w:t>
            </w:r>
            <w:r w:rsidR="009441DF">
              <w:rPr>
                <w:rFonts w:ascii="Arial" w:hAnsi="Arial" w:cs="Arial"/>
                <w:szCs w:val="20"/>
                <w:lang w:val="en-GB"/>
              </w:rPr>
              <w:t>Victoria Academies Trust</w:t>
            </w:r>
            <w:r>
              <w:rPr>
                <w:rFonts w:ascii="Arial" w:hAnsi="Arial" w:cs="Arial"/>
                <w:szCs w:val="20"/>
                <w:lang w:val="en-GB"/>
              </w:rPr>
              <w:t>.  Any changes arising will take account of salary and status.  They will also be subject to discussion with individuals or sections affected and with appropriate trades unions.</w:t>
            </w:r>
          </w:p>
        </w:tc>
      </w:tr>
    </w:tbl>
    <w:p w:rsidR="006338D9" w:rsidRDefault="006338D9" w:rsidP="006338D9">
      <w:pPr>
        <w:rPr>
          <w:sz w:val="20"/>
        </w:rPr>
      </w:pPr>
    </w:p>
    <w:p w:rsidR="006338D9" w:rsidRDefault="006338D9" w:rsidP="006338D9">
      <w:pPr>
        <w:rPr>
          <w:sz w:val="20"/>
        </w:rPr>
      </w:pPr>
    </w:p>
    <w:p w:rsidR="00916B46" w:rsidRDefault="00916B46"/>
    <w:sectPr w:rsidR="00916B46">
      <w:pgSz w:w="11906" w:h="16838"/>
      <w:pgMar w:top="432" w:right="720" w:bottom="432" w:left="720" w:header="720" w:footer="432"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07D02"/>
    <w:multiLevelType w:val="hybridMultilevel"/>
    <w:tmpl w:val="138651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D9"/>
    <w:rsid w:val="002C449A"/>
    <w:rsid w:val="00422E30"/>
    <w:rsid w:val="006338D9"/>
    <w:rsid w:val="008F0F8C"/>
    <w:rsid w:val="00916B46"/>
    <w:rsid w:val="009441DF"/>
    <w:rsid w:val="00B23CCE"/>
    <w:rsid w:val="00DF78CB"/>
    <w:rsid w:val="00E24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91D2"/>
  <w15:chartTrackingRefBased/>
  <w15:docId w15:val="{540905F4-CDF8-4CBF-8C2C-20F1F855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8D9"/>
    <w:pPr>
      <w:spacing w:after="0" w:line="240" w:lineRule="auto"/>
    </w:pPr>
    <w:rPr>
      <w:rFonts w:ascii="Arial" w:eastAsia="Times New Roman" w:hAnsi="Arial" w:cs="Times New Roman"/>
      <w:sz w:val="28"/>
      <w:szCs w:val="24"/>
    </w:rPr>
  </w:style>
  <w:style w:type="paragraph" w:styleId="Heading1">
    <w:name w:val="heading 1"/>
    <w:basedOn w:val="Normal"/>
    <w:next w:val="Normal"/>
    <w:link w:val="Heading1Char"/>
    <w:qFormat/>
    <w:rsid w:val="006338D9"/>
    <w:pPr>
      <w:keepNext/>
      <w:ind w:right="-454"/>
      <w:jc w:val="center"/>
      <w:outlineLvl w:val="0"/>
    </w:pPr>
    <w:rPr>
      <w:b/>
      <w:bCs/>
      <w:sz w:val="40"/>
    </w:rPr>
  </w:style>
  <w:style w:type="paragraph" w:styleId="Heading3">
    <w:name w:val="heading 3"/>
    <w:basedOn w:val="Normal"/>
    <w:next w:val="Normal"/>
    <w:link w:val="Heading3Char"/>
    <w:qFormat/>
    <w:rsid w:val="006338D9"/>
    <w:pPr>
      <w:keepNext/>
      <w:ind w:right="-454"/>
      <w:jc w:val="center"/>
      <w:outlineLvl w:val="2"/>
    </w:pPr>
    <w:rPr>
      <w:sz w:val="72"/>
    </w:rPr>
  </w:style>
  <w:style w:type="paragraph" w:styleId="Heading4">
    <w:name w:val="heading 4"/>
    <w:basedOn w:val="Normal"/>
    <w:next w:val="Normal"/>
    <w:link w:val="Heading4Char"/>
    <w:qFormat/>
    <w:rsid w:val="006338D9"/>
    <w:pPr>
      <w:keepNext/>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outlineLvl w:val="3"/>
    </w:pPr>
    <w:rPr>
      <w:rFonts w:cs="Helvetica"/>
      <w:b/>
      <w:bCs/>
      <w:sz w:val="16"/>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8D9"/>
    <w:rPr>
      <w:rFonts w:ascii="Arial" w:eastAsia="Times New Roman" w:hAnsi="Arial" w:cs="Times New Roman"/>
      <w:b/>
      <w:bCs/>
      <w:sz w:val="40"/>
      <w:szCs w:val="24"/>
    </w:rPr>
  </w:style>
  <w:style w:type="character" w:customStyle="1" w:styleId="Heading3Char">
    <w:name w:val="Heading 3 Char"/>
    <w:basedOn w:val="DefaultParagraphFont"/>
    <w:link w:val="Heading3"/>
    <w:rsid w:val="006338D9"/>
    <w:rPr>
      <w:rFonts w:ascii="Arial" w:eastAsia="Times New Roman" w:hAnsi="Arial" w:cs="Times New Roman"/>
      <w:sz w:val="72"/>
      <w:szCs w:val="24"/>
    </w:rPr>
  </w:style>
  <w:style w:type="character" w:customStyle="1" w:styleId="Heading4Char">
    <w:name w:val="Heading 4 Char"/>
    <w:basedOn w:val="DefaultParagraphFont"/>
    <w:link w:val="Heading4"/>
    <w:rsid w:val="006338D9"/>
    <w:rPr>
      <w:rFonts w:ascii="Arial" w:eastAsia="Times New Roman" w:hAnsi="Arial" w:cs="Helvetica"/>
      <w:b/>
      <w:bCs/>
      <w:sz w:val="16"/>
      <w:szCs w:val="19"/>
    </w:rPr>
  </w:style>
  <w:style w:type="paragraph" w:styleId="BodyText">
    <w:name w:val="Body Text"/>
    <w:basedOn w:val="Normal"/>
    <w:link w:val="BodyTextChar"/>
    <w:rsid w:val="006338D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Pr>
      <w:rFonts w:cs="Helvetica"/>
      <w:b/>
      <w:bCs/>
      <w:sz w:val="20"/>
      <w:szCs w:val="20"/>
    </w:rPr>
  </w:style>
  <w:style w:type="character" w:customStyle="1" w:styleId="BodyTextChar">
    <w:name w:val="Body Text Char"/>
    <w:basedOn w:val="DefaultParagraphFont"/>
    <w:link w:val="BodyText"/>
    <w:rsid w:val="006338D9"/>
    <w:rPr>
      <w:rFonts w:ascii="Arial" w:eastAsia="Times New Roman" w:hAnsi="Arial" w:cs="Helvetica"/>
      <w:b/>
      <w:bCs/>
      <w:sz w:val="20"/>
      <w:szCs w:val="20"/>
    </w:rPr>
  </w:style>
  <w:style w:type="paragraph" w:styleId="Header">
    <w:name w:val="header"/>
    <w:basedOn w:val="Normal"/>
    <w:link w:val="HeaderChar"/>
    <w:rsid w:val="006338D9"/>
    <w:pPr>
      <w:widowControl w:val="0"/>
      <w:tabs>
        <w:tab w:val="center" w:pos="4153"/>
        <w:tab w:val="right" w:pos="8306"/>
      </w:tabs>
      <w:autoSpaceDE w:val="0"/>
      <w:autoSpaceDN w:val="0"/>
      <w:adjustRightInd w:val="0"/>
    </w:pPr>
    <w:rPr>
      <w:rFonts w:ascii="Times New Roman" w:hAnsi="Times New Roman"/>
      <w:sz w:val="20"/>
      <w:lang w:val="en-US"/>
    </w:rPr>
  </w:style>
  <w:style w:type="character" w:customStyle="1" w:styleId="HeaderChar">
    <w:name w:val="Header Char"/>
    <w:basedOn w:val="DefaultParagraphFont"/>
    <w:link w:val="Header"/>
    <w:rsid w:val="006338D9"/>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Mrs E Waldron</cp:lastModifiedBy>
  <cp:revision>5</cp:revision>
  <dcterms:created xsi:type="dcterms:W3CDTF">2018-03-27T14:32:00Z</dcterms:created>
  <dcterms:modified xsi:type="dcterms:W3CDTF">2021-11-10T11:54:00Z</dcterms:modified>
</cp:coreProperties>
</file>